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E27F99">
        <w:rPr>
          <w:rFonts w:ascii="Arial" w:eastAsia="Times New Roman" w:hAnsi="Arial" w:cs="Arial"/>
          <w:b/>
          <w:bCs/>
          <w:color w:val="000000"/>
        </w:rPr>
        <w:t>] Popular vs Odd? (Email #3)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{first name},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Today I’ll explain the most popular refinancing option and what that means for you, exactly. 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b/>
          <w:bCs/>
          <w:color w:val="000000"/>
        </w:rPr>
        <w:t>Rate and Term Refinance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As the name implies, it mainly deals with… </w:t>
      </w:r>
      <w:r w:rsidRPr="00E27F99">
        <w:rPr>
          <w:rFonts w:ascii="Arial" w:eastAsia="Times New Roman" w:hAnsi="Arial" w:cs="Arial"/>
          <w:b/>
          <w:bCs/>
          <w:color w:val="000000"/>
        </w:rPr>
        <w:t>Rates</w:t>
      </w:r>
      <w:r w:rsidRPr="00E27F99">
        <w:rPr>
          <w:rFonts w:ascii="Arial" w:eastAsia="Times New Roman" w:hAnsi="Arial" w:cs="Arial"/>
          <w:color w:val="000000"/>
        </w:rPr>
        <w:t xml:space="preserve"> and </w:t>
      </w:r>
      <w:r w:rsidRPr="00E27F99">
        <w:rPr>
          <w:rFonts w:ascii="Arial" w:eastAsia="Times New Roman" w:hAnsi="Arial" w:cs="Arial"/>
          <w:b/>
          <w:bCs/>
          <w:color w:val="000000"/>
        </w:rPr>
        <w:t>Terms</w:t>
      </w:r>
      <w:r w:rsidRPr="00E27F99">
        <w:rPr>
          <w:rFonts w:ascii="Arial" w:eastAsia="Times New Roman" w:hAnsi="Arial" w:cs="Arial"/>
          <w:color w:val="000000"/>
        </w:rPr>
        <w:t>.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Before I begin, let me add an honest disclaimer: all of the below options </w:t>
      </w:r>
      <w:r w:rsidRPr="00E27F99">
        <w:rPr>
          <w:rFonts w:ascii="Arial" w:eastAsia="Times New Roman" w:hAnsi="Arial" w:cs="Arial"/>
          <w:b/>
          <w:bCs/>
          <w:color w:val="000000"/>
        </w:rPr>
        <w:t>can</w:t>
      </w:r>
      <w:r w:rsidRPr="00E27F99">
        <w:rPr>
          <w:rFonts w:ascii="Arial" w:eastAsia="Times New Roman" w:hAnsi="Arial" w:cs="Arial"/>
          <w:color w:val="000000"/>
        </w:rPr>
        <w:t xml:space="preserve"> work in your favor, </w:t>
      </w:r>
      <w:r w:rsidRPr="00E27F99">
        <w:rPr>
          <w:rFonts w:ascii="Arial" w:eastAsia="Times New Roman" w:hAnsi="Arial" w:cs="Arial"/>
          <w:i/>
          <w:iCs/>
          <w:color w:val="000000"/>
        </w:rPr>
        <w:t>if the mortgage balance is equal or less than the original balance.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That being said, here’s how it works in broad strokes… 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If you have a loan with terms you think are not very attractive, and think you can do better… 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Or maybe you got your mortgage at a time of economic downturn, which meant a higher interest rate than you would like, and now you think the rates could be better? 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Or perhaps, you have an Adjustable Rate Mortgage and the initially low and attractive interest rate has ballooned up and become an unbearable burden on your budget?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All of the above can be easily fixed with the right refinance deal, done through a good, honest broker… 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So to summarize</w:t>
      </w:r>
      <w:r>
        <w:rPr>
          <w:rFonts w:ascii="Arial" w:eastAsia="Times New Roman" w:hAnsi="Arial" w:cs="Arial"/>
          <w:color w:val="000000"/>
        </w:rPr>
        <w:t>,</w:t>
      </w:r>
      <w:r w:rsidRPr="00E27F99">
        <w:rPr>
          <w:rFonts w:ascii="Arial" w:eastAsia="Times New Roman" w:hAnsi="Arial" w:cs="Arial"/>
          <w:color w:val="000000"/>
        </w:rPr>
        <w:t xml:space="preserve"> here are some we typically achieve for our clients… 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E27F99">
        <w:rPr>
          <w:rFonts w:ascii="Arial" w:eastAsia="Times New Roman" w:hAnsi="Arial" w:cs="Arial"/>
          <w:color w:val="000000"/>
        </w:rPr>
        <w:t>Get a Better Interest Rate (A very good reason to act now! Interest rates are pretty low and likely will go up soon.)</w:t>
      </w:r>
    </w:p>
    <w:p w:rsidR="00E27F99" w:rsidRPr="00E27F99" w:rsidRDefault="00E27F99" w:rsidP="00E27F9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Change f</w:t>
      </w:r>
      <w:r w:rsidRPr="00E27F99">
        <w:rPr>
          <w:rFonts w:ascii="Arial" w:eastAsia="Times New Roman" w:hAnsi="Arial" w:cs="Arial"/>
          <w:color w:val="000000"/>
        </w:rPr>
        <w:t>rom Adjustable Rate Mortgage (ARM) to Fixed Rate (FR) or Vice Versa (hint: be on the lookout for an email in the near future, where I’ll explain when switching back to ARM is a good idea.)</w:t>
      </w:r>
    </w:p>
    <w:p w:rsidR="00E27F99" w:rsidRPr="00E27F99" w:rsidRDefault="00E27F99" w:rsidP="00E27F9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Shorten t</w:t>
      </w:r>
      <w:r w:rsidRPr="00E27F99">
        <w:rPr>
          <w:rFonts w:ascii="Arial" w:eastAsia="Times New Roman" w:hAnsi="Arial" w:cs="Arial"/>
          <w:color w:val="000000"/>
        </w:rPr>
        <w:t>he Term</w:t>
      </w:r>
    </w:p>
    <w:p w:rsidR="00E27F99" w:rsidRPr="00E27F99" w:rsidRDefault="00E27F99" w:rsidP="00E27F9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E27F99">
        <w:rPr>
          <w:rFonts w:ascii="Arial" w:eastAsia="Times New Roman" w:hAnsi="Arial" w:cs="Arial"/>
          <w:color w:val="000000"/>
        </w:rPr>
        <w:t>Lower Monthly Payments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Typically, you won’t be able to get any more than $2000 cash back if using Rate and Term refinance. If you need to withdraw more money from your mortgage than $2000, then you need to choose </w:t>
      </w:r>
      <w:r w:rsidRPr="00E27F99">
        <w:rPr>
          <w:rFonts w:ascii="Arial" w:eastAsia="Times New Roman" w:hAnsi="Arial" w:cs="Arial"/>
          <w:b/>
          <w:bCs/>
          <w:color w:val="000000"/>
        </w:rPr>
        <w:t>Cash Out Refinance</w:t>
      </w:r>
      <w:r w:rsidRPr="00E27F99">
        <w:rPr>
          <w:rFonts w:ascii="Arial" w:eastAsia="Times New Roman" w:hAnsi="Arial" w:cs="Arial"/>
          <w:color w:val="000000"/>
        </w:rPr>
        <w:t>.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As you might have guessed Cash Out Refinance does exactly what it says it does… :)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Tomorrow I’ll explain what that could mean for your family in simple terms… but until then, let’s talk a little more about those “Oddball Loans” I mentioned yesterday. 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First in line is: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b/>
          <w:bCs/>
          <w:color w:val="000000"/>
        </w:rPr>
        <w:t>Streamline Refinancing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lastRenderedPageBreak/>
        <w:t xml:space="preserve">This is offered by the government and with government loans, there are several nice options you can use to your advantage. 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For example: government loans usually don’t have any early payment penalties (I’ll cover that in detail in another email)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And they often offer a “</w:t>
      </w:r>
      <w:r w:rsidRPr="00E27F99">
        <w:rPr>
          <w:rFonts w:ascii="Arial" w:eastAsia="Times New Roman" w:hAnsi="Arial" w:cs="Arial"/>
          <w:i/>
          <w:iCs/>
          <w:color w:val="000000"/>
        </w:rPr>
        <w:t>streamline</w:t>
      </w:r>
      <w:r w:rsidRPr="00E27F99">
        <w:rPr>
          <w:rFonts w:ascii="Arial" w:eastAsia="Times New Roman" w:hAnsi="Arial" w:cs="Arial"/>
          <w:color w:val="000000"/>
        </w:rPr>
        <w:t>” function… Meaning that it does wonders for your interest rate with little or no paper cuts - which is nice - but more on that in one of the next emails.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b/>
          <w:bCs/>
          <w:color w:val="000000"/>
        </w:rPr>
        <w:t>Blanket Mortgage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Also blanket loan… is a loan for more than one property. Usually commercial, but can also be applied for residential property. If you’re buying a home for your child, this might be the one!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To find out how you can benefit from one of the options above, hit me up</w:t>
      </w:r>
      <w:r>
        <w:rPr>
          <w:rFonts w:ascii="Arial" w:eastAsia="Times New Roman" w:hAnsi="Arial" w:cs="Arial"/>
          <w:color w:val="000000"/>
        </w:rPr>
        <w:t xml:space="preserve"> </w:t>
      </w:r>
      <w:hyperlink r:id="rId5" w:history="1">
        <w:r w:rsidRPr="00E27F99">
          <w:rPr>
            <w:rFonts w:ascii="Arial" w:eastAsia="Times New Roman" w:hAnsi="Arial" w:cs="Arial"/>
            <w:b/>
            <w:bCs/>
            <w:i/>
            <w:iCs/>
            <w:color w:val="1155CC"/>
            <w:u w:val="single"/>
          </w:rPr>
          <w:t>{{SCHEDULING TOOL}}</w:t>
        </w:r>
      </w:hyperlink>
      <w:r w:rsidRPr="00E27F99">
        <w:rPr>
          <w:rFonts w:ascii="Arial" w:eastAsia="Times New Roman" w:hAnsi="Arial" w:cs="Arial"/>
          <w:color w:val="000000"/>
        </w:rPr>
        <w:t>.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With that said, I’ll leave you here and see you again soon. 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Cheers,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{REAL NAME FROM CLIENT COMPANY}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b/>
          <w:bCs/>
          <w:color w:val="000000"/>
        </w:rPr>
        <w:t>P.S.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Have you heard of the </w:t>
      </w:r>
      <w:r w:rsidRPr="00E27F99">
        <w:rPr>
          <w:rFonts w:ascii="Arial" w:eastAsia="Times New Roman" w:hAnsi="Arial" w:cs="Arial"/>
          <w:b/>
          <w:bCs/>
          <w:color w:val="000000"/>
        </w:rPr>
        <w:t>”four Cs”</w:t>
      </w:r>
      <w:r w:rsidRPr="00E27F99">
        <w:rPr>
          <w:rFonts w:ascii="Arial" w:eastAsia="Times New Roman" w:hAnsi="Arial" w:cs="Arial"/>
          <w:color w:val="000000"/>
        </w:rPr>
        <w:t>?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 xml:space="preserve">They are </w:t>
      </w:r>
      <w:r w:rsidRPr="00E27F99">
        <w:rPr>
          <w:rFonts w:ascii="Arial" w:eastAsia="Times New Roman" w:hAnsi="Arial" w:cs="Arial"/>
          <w:b/>
          <w:bCs/>
          <w:color w:val="000000"/>
        </w:rPr>
        <w:t>Credit</w:t>
      </w:r>
      <w:r w:rsidRPr="00E27F99">
        <w:rPr>
          <w:rFonts w:ascii="Arial" w:eastAsia="Times New Roman" w:hAnsi="Arial" w:cs="Arial"/>
          <w:color w:val="000000"/>
        </w:rPr>
        <w:t xml:space="preserve">, </w:t>
      </w:r>
      <w:r w:rsidRPr="00E27F99">
        <w:rPr>
          <w:rFonts w:ascii="Arial" w:eastAsia="Times New Roman" w:hAnsi="Arial" w:cs="Arial"/>
          <w:b/>
          <w:bCs/>
          <w:color w:val="000000"/>
        </w:rPr>
        <w:t>Capacity</w:t>
      </w:r>
      <w:r w:rsidRPr="00E27F99">
        <w:rPr>
          <w:rFonts w:ascii="Arial" w:eastAsia="Times New Roman" w:hAnsi="Arial" w:cs="Arial"/>
          <w:color w:val="000000"/>
        </w:rPr>
        <w:t xml:space="preserve">, </w:t>
      </w:r>
      <w:r w:rsidRPr="00E27F99">
        <w:rPr>
          <w:rFonts w:ascii="Arial" w:eastAsia="Times New Roman" w:hAnsi="Arial" w:cs="Arial"/>
          <w:b/>
          <w:bCs/>
          <w:color w:val="000000"/>
        </w:rPr>
        <w:t>Capital</w:t>
      </w:r>
      <w:r w:rsidRPr="00E27F99">
        <w:rPr>
          <w:rFonts w:ascii="Arial" w:eastAsia="Times New Roman" w:hAnsi="Arial" w:cs="Arial"/>
          <w:color w:val="000000"/>
        </w:rPr>
        <w:t xml:space="preserve"> and </w:t>
      </w:r>
      <w:r w:rsidRPr="00E27F99">
        <w:rPr>
          <w:rFonts w:ascii="Arial" w:eastAsia="Times New Roman" w:hAnsi="Arial" w:cs="Arial"/>
          <w:b/>
          <w:bCs/>
          <w:color w:val="000000"/>
        </w:rPr>
        <w:t>Collateral</w:t>
      </w:r>
      <w:r w:rsidRPr="00E27F99">
        <w:rPr>
          <w:rFonts w:ascii="Arial" w:eastAsia="Times New Roman" w:hAnsi="Arial" w:cs="Arial"/>
          <w:color w:val="000000"/>
        </w:rPr>
        <w:t>.</w:t>
      </w: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F99" w:rsidRPr="00E27F99" w:rsidRDefault="00E27F99" w:rsidP="00E2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F99">
        <w:rPr>
          <w:rFonts w:ascii="Arial" w:eastAsia="Times New Roman" w:hAnsi="Arial" w:cs="Arial"/>
          <w:color w:val="000000"/>
        </w:rPr>
        <w:t>This is the basis for every single mortgage assessment.</w:t>
      </w:r>
    </w:p>
    <w:p w:rsidR="00E441EA" w:rsidRDefault="00E27F99" w:rsidP="00E27F99">
      <w:r w:rsidRPr="00E27F99">
        <w:rPr>
          <w:rFonts w:ascii="Times New Roman" w:eastAsia="Times New Roman" w:hAnsi="Times New Roman" w:cs="Times New Roman"/>
          <w:sz w:val="24"/>
          <w:szCs w:val="24"/>
        </w:rPr>
        <w:br/>
      </w:r>
      <w:r w:rsidRPr="00E27F99">
        <w:rPr>
          <w:rFonts w:ascii="Arial" w:eastAsia="Times New Roman" w:hAnsi="Arial" w:cs="Arial"/>
          <w:color w:val="000000"/>
        </w:rPr>
        <w:t>In the next email I’ll reveal a super easy way to look at them so you never get confused again.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24BF2"/>
    <w:multiLevelType w:val="multilevel"/>
    <w:tmpl w:val="8874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F99"/>
    <w:rsid w:val="00240D63"/>
    <w:rsid w:val="005E71AA"/>
    <w:rsid w:val="006B183B"/>
    <w:rsid w:val="00A056DE"/>
    <w:rsid w:val="00BC75BB"/>
    <w:rsid w:val="00BF308B"/>
    <w:rsid w:val="00D87C64"/>
    <w:rsid w:val="00E2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6F7F"/>
  <w15:chartTrackingRefBased/>
  <w15:docId w15:val="{251EA9C4-57D8-448A-BF40-B508ECF5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7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27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dpop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2017-01-26T17:51:00Z</dcterms:created>
  <dcterms:modified xsi:type="dcterms:W3CDTF">2017-01-26T17:56:00Z</dcterms:modified>
</cp:coreProperties>
</file>