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[xxx</w:t>
      </w:r>
      <w:r w:rsidRPr="002D7514">
        <w:rPr>
          <w:rFonts w:ascii="Arial" w:eastAsia="Times New Roman" w:hAnsi="Arial" w:cs="Arial"/>
          <w:b/>
          <w:bCs/>
          <w:color w:val="000000"/>
        </w:rPr>
        <w:t>] In For The Long Run (Email #7)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Hi {FIRST NAME},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Here’s what you need to consider when you think of your mortgage.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b/>
          <w:bCs/>
          <w:color w:val="000000"/>
        </w:rPr>
        <w:t>Long term gain</w:t>
      </w:r>
      <w:r w:rsidRPr="002D7514">
        <w:rPr>
          <w:rFonts w:ascii="Arial" w:eastAsia="Times New Roman" w:hAnsi="Arial" w:cs="Arial"/>
          <w:color w:val="000000"/>
        </w:rPr>
        <w:t xml:space="preserve"> vs </w:t>
      </w:r>
      <w:r w:rsidRPr="002D7514">
        <w:rPr>
          <w:rFonts w:ascii="Arial" w:eastAsia="Times New Roman" w:hAnsi="Arial" w:cs="Arial"/>
          <w:b/>
          <w:bCs/>
          <w:color w:val="000000"/>
        </w:rPr>
        <w:t>Short term gain</w:t>
      </w:r>
      <w:r w:rsidRPr="002D7514">
        <w:rPr>
          <w:rFonts w:ascii="Arial" w:eastAsia="Times New Roman" w:hAnsi="Arial" w:cs="Arial"/>
          <w:color w:val="000000"/>
        </w:rPr>
        <w:t>.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Say you have a 30 year mortgage...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>And say you have paid 6 years into it, you can afford the payment and your interest rate is OK-</w:t>
      </w:r>
      <w:proofErr w:type="spellStart"/>
      <w:r w:rsidRPr="002D7514">
        <w:rPr>
          <w:rFonts w:ascii="Arial" w:eastAsia="Times New Roman" w:hAnsi="Arial" w:cs="Arial"/>
          <w:color w:val="000000"/>
        </w:rPr>
        <w:t>ish</w:t>
      </w:r>
      <w:proofErr w:type="spellEnd"/>
      <w:r w:rsidRPr="002D7514">
        <w:rPr>
          <w:rFonts w:ascii="Arial" w:eastAsia="Times New Roman" w:hAnsi="Arial" w:cs="Arial"/>
          <w:color w:val="000000"/>
        </w:rPr>
        <w:t xml:space="preserve">.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b/>
          <w:bCs/>
          <w:color w:val="000000"/>
        </w:rPr>
        <w:t>Why go through all the trouble of refinancing?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>Well, let’s do a very crude estimate.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If you have a $300,000 mortgage and your current yearly mortgage insurance is 0.80 of 1% or 0.008% - so what you do is multiply that percent by the total amount left on the mortgage like this $300,000 x 0.008% = $2,400 per year.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>Now imagine if that same insurance payment is reduced to 0.74 of one percent, or 0.0074%… It’s such a minuscule amount right?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But if you do the same calculation… you’ll get $2,220 or in other words, a $180 saving a year.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Multiply that by the 24 years until you pay your mortgage off… and you get more than $4,000 saving.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>As crude and over-simplistic as my calculation is…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It serves to illustrate the point: Even a teeny-tiny change in rates can become a </w:t>
      </w:r>
      <w:r w:rsidRPr="002D7514">
        <w:rPr>
          <w:rFonts w:ascii="Arial" w:eastAsia="Times New Roman" w:hAnsi="Arial" w:cs="Arial"/>
          <w:b/>
          <w:bCs/>
          <w:color w:val="000000"/>
        </w:rPr>
        <w:t>HUGE</w:t>
      </w:r>
      <w:r w:rsidRPr="002D7514">
        <w:rPr>
          <w:rFonts w:ascii="Arial" w:eastAsia="Times New Roman" w:hAnsi="Arial" w:cs="Arial"/>
          <w:color w:val="000000"/>
        </w:rPr>
        <w:t xml:space="preserve"> change over the lifetime of the loan.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>So</w:t>
      </w:r>
      <w:r>
        <w:rPr>
          <w:rFonts w:ascii="Arial" w:eastAsia="Times New Roman" w:hAnsi="Arial" w:cs="Arial"/>
          <w:color w:val="000000"/>
        </w:rPr>
        <w:t>,</w:t>
      </w:r>
      <w:r w:rsidRPr="002D7514">
        <w:rPr>
          <w:rFonts w:ascii="Arial" w:eastAsia="Times New Roman" w:hAnsi="Arial" w:cs="Arial"/>
          <w:color w:val="000000"/>
        </w:rPr>
        <w:t xml:space="preserve"> saving a whole percent on your mortgage is more like winning the lottery in the long run…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And the market is always in a flux… It goes up and comes down, and right now the rates are </w:t>
      </w:r>
      <w:r w:rsidRPr="002D7514">
        <w:rPr>
          <w:rFonts w:ascii="Arial" w:eastAsia="Times New Roman" w:hAnsi="Arial" w:cs="Arial"/>
          <w:b/>
          <w:bCs/>
          <w:color w:val="000000"/>
        </w:rPr>
        <w:t>LOW</w:t>
      </w:r>
      <w:r w:rsidRPr="002D7514">
        <w:rPr>
          <w:rFonts w:ascii="Arial" w:eastAsia="Times New Roman" w:hAnsi="Arial" w:cs="Arial"/>
          <w:color w:val="000000"/>
        </w:rPr>
        <w:t>, they can only go up from here!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Come tomorrow, they might rise, and you could easily miss an opportunity of a lifetime.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So don’t put this off!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Call me and I’ll tell you exactly how much you can save in 15 minutes or less </w:t>
      </w:r>
      <w:r w:rsidRPr="002D7514">
        <w:rPr>
          <w:rFonts w:ascii="Arial" w:eastAsia="Times New Roman" w:hAnsi="Arial" w:cs="Arial"/>
          <w:b/>
          <w:bCs/>
          <w:color w:val="45818E"/>
        </w:rPr>
        <w:t>{SCHEDULING TOOL}.</w:t>
      </w:r>
      <w:r w:rsidRPr="002D7514">
        <w:rPr>
          <w:rFonts w:ascii="Arial" w:eastAsia="Times New Roman" w:hAnsi="Arial" w:cs="Arial"/>
          <w:color w:val="000000"/>
        </w:rPr>
        <w:t xml:space="preserve">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>Cheers,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>{REAL NAME FROM CLIENT COMPANY}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b/>
          <w:bCs/>
          <w:color w:val="000000"/>
        </w:rPr>
        <w:t>P.S.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>Before I go let’s talk about Assets and Down Payment real quick.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Assets are the liquid and </w:t>
      </w:r>
      <w:proofErr w:type="spellStart"/>
      <w:r w:rsidRPr="002D7514">
        <w:rPr>
          <w:rFonts w:ascii="Arial" w:eastAsia="Times New Roman" w:hAnsi="Arial" w:cs="Arial"/>
          <w:color w:val="000000"/>
        </w:rPr>
        <w:t>non liquid</w:t>
      </w:r>
      <w:proofErr w:type="spellEnd"/>
      <w:r w:rsidRPr="002D7514">
        <w:rPr>
          <w:rFonts w:ascii="Arial" w:eastAsia="Times New Roman" w:hAnsi="Arial" w:cs="Arial"/>
          <w:color w:val="000000"/>
        </w:rPr>
        <w:t xml:space="preserve"> property that you own. (Less any money owed against each listed asset)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For example: your checking and savings accounts.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Or 401k, 403b, IRA, Roth IRA.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Or certificates of deposit (CD).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>Same goes for homes and cars (less their remaining mortgage and loan repayments).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>Also</w:t>
      </w:r>
      <w:r>
        <w:rPr>
          <w:rFonts w:ascii="Arial" w:eastAsia="Times New Roman" w:hAnsi="Arial" w:cs="Arial"/>
          <w:color w:val="000000"/>
        </w:rPr>
        <w:t>,</w:t>
      </w:r>
      <w:r w:rsidRPr="002D7514">
        <w:rPr>
          <w:rFonts w:ascii="Arial" w:eastAsia="Times New Roman" w:hAnsi="Arial" w:cs="Arial"/>
          <w:color w:val="000000"/>
        </w:rPr>
        <w:t xml:space="preserve"> life insurance policies are considered assets.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All assets must be verified.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 xml:space="preserve">You need to prove that they are either: 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>1. yours, or…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color w:val="000000"/>
        </w:rPr>
        <w:t>2. a gift.</w:t>
      </w: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D7514" w:rsidRPr="002D7514" w:rsidRDefault="002D7514" w:rsidP="002D75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D7514">
        <w:rPr>
          <w:rFonts w:ascii="Arial" w:eastAsia="Times New Roman" w:hAnsi="Arial" w:cs="Arial"/>
          <w:b/>
          <w:bCs/>
          <w:i/>
          <w:iCs/>
          <w:color w:val="000000"/>
        </w:rPr>
        <w:t>Here’s a tip</w:t>
      </w:r>
      <w:r w:rsidRPr="002D7514">
        <w:rPr>
          <w:rFonts w:ascii="Arial" w:eastAsia="Times New Roman" w:hAnsi="Arial" w:cs="Arial"/>
          <w:color w:val="000000"/>
        </w:rPr>
        <w:t xml:space="preserve">: If you can’t verify that your assets are YOURS or are a GIFT then they will be added to your </w:t>
      </w:r>
      <w:r w:rsidRPr="002D7514">
        <w:rPr>
          <w:rFonts w:ascii="Arial" w:eastAsia="Times New Roman" w:hAnsi="Arial" w:cs="Arial"/>
          <w:b/>
          <w:bCs/>
          <w:color w:val="000000"/>
        </w:rPr>
        <w:t>DEBT</w:t>
      </w:r>
      <w:r w:rsidRPr="002D7514">
        <w:rPr>
          <w:rFonts w:ascii="Arial" w:eastAsia="Times New Roman" w:hAnsi="Arial" w:cs="Arial"/>
          <w:color w:val="000000"/>
        </w:rPr>
        <w:t>.</w:t>
      </w:r>
    </w:p>
    <w:p w:rsidR="00E441EA" w:rsidRDefault="002D7514" w:rsidP="002D7514">
      <w:r w:rsidRPr="002D7514">
        <w:rPr>
          <w:rFonts w:ascii="Times New Roman" w:eastAsia="Times New Roman" w:hAnsi="Times New Roman" w:cs="Times New Roman"/>
          <w:sz w:val="24"/>
          <w:szCs w:val="24"/>
        </w:rPr>
        <w:br/>
      </w:r>
      <w:r w:rsidRPr="002D7514">
        <w:rPr>
          <w:rFonts w:ascii="Arial" w:eastAsia="Times New Roman" w:hAnsi="Arial" w:cs="Arial"/>
          <w:color w:val="000000"/>
        </w:rPr>
        <w:t>Yeah… I know. This also might really mess up your refinancing qualification procedure… So, be aware.</w:t>
      </w:r>
      <w:bookmarkStart w:id="0" w:name="_GoBack"/>
      <w:bookmarkEnd w:id="0"/>
    </w:p>
    <w:sectPr w:rsidR="00E4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514"/>
    <w:rsid w:val="00240D63"/>
    <w:rsid w:val="002D7514"/>
    <w:rsid w:val="005E71AA"/>
    <w:rsid w:val="006B183B"/>
    <w:rsid w:val="00A056DE"/>
    <w:rsid w:val="00BC75BB"/>
    <w:rsid w:val="00BF308B"/>
    <w:rsid w:val="00D8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EF57FC"/>
  <w15:chartTrackingRefBased/>
  <w15:docId w15:val="{AEC48EC7-BB67-4931-8BBA-2AF3C69F5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7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61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1</cp:revision>
  <dcterms:created xsi:type="dcterms:W3CDTF">2017-01-26T18:04:00Z</dcterms:created>
  <dcterms:modified xsi:type="dcterms:W3CDTF">2017-01-26T18:06:00Z</dcterms:modified>
</cp:coreProperties>
</file>