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71F" w:rsidRPr="0023771F" w:rsidRDefault="0023771F">
      <w:pPr>
        <w:pStyle w:val="BodyA"/>
        <w:rPr>
          <w:b/>
          <w:sz w:val="24"/>
          <w:szCs w:val="24"/>
        </w:rPr>
      </w:pPr>
      <w:r w:rsidRPr="0023771F">
        <w:rPr>
          <w:b/>
          <w:sz w:val="24"/>
          <w:szCs w:val="24"/>
        </w:rPr>
        <w:t>[xxx] Top 3 Wallet Destroying Mistakes 1 of 3 (Email #5)</w:t>
      </w:r>
    </w:p>
    <w:p w:rsidR="0023771F" w:rsidRPr="0023771F" w:rsidRDefault="0023771F">
      <w:pPr>
        <w:pStyle w:val="BodyA"/>
        <w:rPr>
          <w:sz w:val="24"/>
          <w:szCs w:val="24"/>
        </w:rPr>
      </w:pPr>
    </w:p>
    <w:p w:rsidR="00812A17" w:rsidRPr="0023771F" w:rsidRDefault="007C078A">
      <w:pPr>
        <w:pStyle w:val="BodyA"/>
        <w:rPr>
          <w:sz w:val="24"/>
          <w:szCs w:val="24"/>
        </w:rPr>
      </w:pPr>
      <w:r w:rsidRPr="0023771F">
        <w:rPr>
          <w:sz w:val="24"/>
          <w:szCs w:val="24"/>
        </w:rPr>
        <w:t xml:space="preserve">Welcome back {name}, </w:t>
      </w:r>
    </w:p>
    <w:p w:rsidR="00812A17" w:rsidRPr="0023771F" w:rsidRDefault="00812A17">
      <w:pPr>
        <w:pStyle w:val="BodyA"/>
        <w:rPr>
          <w:sz w:val="24"/>
          <w:szCs w:val="24"/>
        </w:rPr>
      </w:pPr>
    </w:p>
    <w:p w:rsidR="00812A17" w:rsidRPr="0023771F" w:rsidRDefault="007C078A">
      <w:pPr>
        <w:pStyle w:val="BodyA"/>
        <w:rPr>
          <w:sz w:val="24"/>
          <w:szCs w:val="24"/>
        </w:rPr>
      </w:pPr>
      <w:r w:rsidRPr="0023771F">
        <w:rPr>
          <w:sz w:val="24"/>
          <w:szCs w:val="24"/>
        </w:rPr>
        <w:t>Before anything else, I wanted to share a cool story…</w:t>
      </w:r>
    </w:p>
    <w:p w:rsidR="00812A17" w:rsidRPr="0023771F" w:rsidRDefault="00812A17">
      <w:pPr>
        <w:pStyle w:val="BodyA"/>
        <w:rPr>
          <w:sz w:val="24"/>
          <w:szCs w:val="24"/>
        </w:rPr>
      </w:pPr>
    </w:p>
    <w:p w:rsidR="00812A17" w:rsidRPr="0023771F" w:rsidRDefault="007C078A">
      <w:pPr>
        <w:pStyle w:val="BodyA"/>
        <w:rPr>
          <w:sz w:val="24"/>
          <w:szCs w:val="24"/>
        </w:rPr>
      </w:pPr>
      <w:r w:rsidRPr="0023771F">
        <w:rPr>
          <w:sz w:val="24"/>
          <w:szCs w:val="24"/>
        </w:rPr>
        <w:t>I was out with my mortgage buddy James and his sister Julie a few weeks ago.</w:t>
      </w:r>
    </w:p>
    <w:p w:rsidR="00812A17" w:rsidRPr="0023771F" w:rsidRDefault="00812A17">
      <w:pPr>
        <w:pStyle w:val="BodyA"/>
        <w:rPr>
          <w:sz w:val="24"/>
          <w:szCs w:val="24"/>
        </w:rPr>
      </w:pPr>
    </w:p>
    <w:p w:rsidR="00812A17" w:rsidRPr="0023771F" w:rsidRDefault="007C078A">
      <w:pPr>
        <w:pStyle w:val="BodyA"/>
        <w:rPr>
          <w:sz w:val="24"/>
          <w:szCs w:val="24"/>
        </w:rPr>
      </w:pPr>
      <w:r w:rsidRPr="0023771F">
        <w:rPr>
          <w:sz w:val="24"/>
          <w:szCs w:val="24"/>
        </w:rPr>
        <w:t xml:space="preserve">And as usual, the conversation topic ended up being mortgage stories. </w:t>
      </w:r>
    </w:p>
    <w:p w:rsidR="00812A17" w:rsidRPr="0023771F" w:rsidRDefault="00812A17">
      <w:pPr>
        <w:pStyle w:val="BodyA"/>
        <w:rPr>
          <w:sz w:val="24"/>
          <w:szCs w:val="24"/>
        </w:rPr>
      </w:pPr>
    </w:p>
    <w:p w:rsidR="00812A17" w:rsidRPr="0023771F" w:rsidRDefault="007C078A">
      <w:pPr>
        <w:pStyle w:val="BodyA"/>
        <w:rPr>
          <w:sz w:val="24"/>
          <w:szCs w:val="24"/>
        </w:rPr>
      </w:pPr>
      <w:r w:rsidRPr="0023771F">
        <w:rPr>
          <w:sz w:val="24"/>
          <w:szCs w:val="24"/>
        </w:rPr>
        <w:t>If I had to give you one highlight from the whole discussion, it would be this:</w:t>
      </w:r>
    </w:p>
    <w:p w:rsidR="00812A17" w:rsidRPr="0023771F" w:rsidRDefault="00812A17">
      <w:pPr>
        <w:pStyle w:val="BodyA"/>
        <w:rPr>
          <w:sz w:val="24"/>
          <w:szCs w:val="24"/>
        </w:rPr>
      </w:pPr>
    </w:p>
    <w:p w:rsidR="00812A17" w:rsidRPr="0023771F" w:rsidRDefault="007C078A">
      <w:pPr>
        <w:pStyle w:val="BodyA"/>
        <w:rPr>
          <w:sz w:val="24"/>
          <w:szCs w:val="24"/>
        </w:rPr>
      </w:pPr>
      <w:r w:rsidRPr="0023771F">
        <w:rPr>
          <w:b/>
          <w:bCs/>
          <w:sz w:val="24"/>
          <w:szCs w:val="24"/>
        </w:rPr>
        <w:t>“The Top 3 Wallet-Destroying Mortgage-Mistakes”</w:t>
      </w:r>
      <w:r w:rsidRPr="0023771F">
        <w:rPr>
          <w:sz w:val="24"/>
          <w:szCs w:val="24"/>
        </w:rPr>
        <w:t xml:space="preserve"> </w:t>
      </w:r>
    </w:p>
    <w:p w:rsidR="00812A17" w:rsidRPr="0023771F" w:rsidRDefault="00812A17">
      <w:pPr>
        <w:pStyle w:val="BodyA"/>
        <w:rPr>
          <w:sz w:val="24"/>
          <w:szCs w:val="24"/>
        </w:rPr>
      </w:pPr>
    </w:p>
    <w:p w:rsidR="00812A17" w:rsidRPr="0023771F" w:rsidRDefault="007C078A">
      <w:pPr>
        <w:pStyle w:val="BodyA"/>
        <w:rPr>
          <w:sz w:val="24"/>
          <w:szCs w:val="24"/>
        </w:rPr>
      </w:pPr>
      <w:r w:rsidRPr="0023771F">
        <w:rPr>
          <w:sz w:val="24"/>
          <w:szCs w:val="24"/>
        </w:rPr>
        <w:t xml:space="preserve">Funny thing is… they can be avoided with little or no effort. </w:t>
      </w:r>
    </w:p>
    <w:p w:rsidR="00812A17" w:rsidRPr="0023771F" w:rsidRDefault="00812A17">
      <w:pPr>
        <w:pStyle w:val="BodyA"/>
        <w:rPr>
          <w:sz w:val="24"/>
          <w:szCs w:val="24"/>
        </w:rPr>
      </w:pPr>
    </w:p>
    <w:p w:rsidR="00812A17" w:rsidRPr="0023771F" w:rsidRDefault="007C078A">
      <w:pPr>
        <w:pStyle w:val="BodyA"/>
        <w:rPr>
          <w:sz w:val="24"/>
          <w:szCs w:val="24"/>
        </w:rPr>
      </w:pPr>
      <w:r w:rsidRPr="0023771F">
        <w:rPr>
          <w:sz w:val="24"/>
          <w:szCs w:val="24"/>
        </w:rPr>
        <w:t xml:space="preserve">Since you have been following me along these last couple of days you are well on your way to avoiding them. </w:t>
      </w:r>
    </w:p>
    <w:p w:rsidR="00812A17" w:rsidRPr="0023771F" w:rsidRDefault="00812A17">
      <w:pPr>
        <w:pStyle w:val="BodyA"/>
        <w:rPr>
          <w:sz w:val="24"/>
          <w:szCs w:val="24"/>
        </w:rPr>
      </w:pPr>
    </w:p>
    <w:p w:rsidR="00812A17" w:rsidRPr="0023771F" w:rsidRDefault="007C078A">
      <w:pPr>
        <w:pStyle w:val="BodyA"/>
        <w:rPr>
          <w:sz w:val="24"/>
          <w:szCs w:val="24"/>
        </w:rPr>
      </w:pPr>
      <w:r w:rsidRPr="0023771F">
        <w:rPr>
          <w:sz w:val="24"/>
          <w:szCs w:val="24"/>
        </w:rPr>
        <w:t xml:space="preserve">So, here’s mistake number one. </w:t>
      </w:r>
    </w:p>
    <w:p w:rsidR="00812A17" w:rsidRPr="0023771F" w:rsidRDefault="00812A17">
      <w:pPr>
        <w:pStyle w:val="BodyA"/>
        <w:rPr>
          <w:sz w:val="24"/>
          <w:szCs w:val="24"/>
        </w:rPr>
      </w:pPr>
    </w:p>
    <w:p w:rsidR="00812A17" w:rsidRPr="0023771F" w:rsidRDefault="007C078A">
      <w:pPr>
        <w:pStyle w:val="BodyA"/>
        <w:rPr>
          <w:b/>
          <w:bCs/>
          <w:sz w:val="24"/>
          <w:szCs w:val="24"/>
        </w:rPr>
      </w:pPr>
      <w:r w:rsidRPr="0023771F">
        <w:rPr>
          <w:b/>
          <w:bCs/>
          <w:sz w:val="24"/>
          <w:szCs w:val="24"/>
        </w:rPr>
        <w:t xml:space="preserve">1. Not Getting Pre-approved. </w:t>
      </w:r>
    </w:p>
    <w:p w:rsidR="00812A17" w:rsidRPr="0023771F" w:rsidRDefault="00812A17">
      <w:pPr>
        <w:pStyle w:val="BodyA"/>
        <w:rPr>
          <w:b/>
          <w:bCs/>
          <w:sz w:val="24"/>
          <w:szCs w:val="24"/>
        </w:rPr>
      </w:pPr>
    </w:p>
    <w:p w:rsidR="00812A17" w:rsidRPr="0023771F" w:rsidRDefault="007C078A">
      <w:pPr>
        <w:pStyle w:val="BodyA"/>
        <w:rPr>
          <w:sz w:val="24"/>
          <w:szCs w:val="24"/>
        </w:rPr>
      </w:pPr>
      <w:r w:rsidRPr="0023771F">
        <w:rPr>
          <w:sz w:val="24"/>
          <w:szCs w:val="24"/>
        </w:rPr>
        <w:t>This can cost you $1</w:t>
      </w:r>
      <w:r w:rsidR="001C19DB">
        <w:rPr>
          <w:sz w:val="24"/>
          <w:szCs w:val="24"/>
        </w:rPr>
        <w:t>,</w:t>
      </w:r>
      <w:r w:rsidRPr="0023771F">
        <w:rPr>
          <w:sz w:val="24"/>
          <w:szCs w:val="24"/>
        </w:rPr>
        <w:t xml:space="preserve">000 from the get go. </w:t>
      </w:r>
    </w:p>
    <w:p w:rsidR="00812A17" w:rsidRPr="0023771F" w:rsidRDefault="00812A17">
      <w:pPr>
        <w:pStyle w:val="BodyA"/>
        <w:rPr>
          <w:sz w:val="24"/>
          <w:szCs w:val="24"/>
        </w:rPr>
      </w:pPr>
    </w:p>
    <w:p w:rsidR="00812A17" w:rsidRPr="0023771F" w:rsidRDefault="007C078A">
      <w:pPr>
        <w:pStyle w:val="BodyA"/>
        <w:rPr>
          <w:sz w:val="24"/>
          <w:szCs w:val="24"/>
        </w:rPr>
      </w:pPr>
      <w:r w:rsidRPr="0023771F">
        <w:rPr>
          <w:sz w:val="24"/>
          <w:szCs w:val="24"/>
        </w:rPr>
        <w:t>Consider giving up your Starbucks up for a whole ye</w:t>
      </w:r>
      <w:r w:rsidR="00CA131D">
        <w:rPr>
          <w:sz w:val="24"/>
          <w:szCs w:val="24"/>
        </w:rPr>
        <w:t xml:space="preserve">ar… yeah, that can be harsh :) </w:t>
      </w:r>
      <w:r w:rsidRPr="0023771F">
        <w:rPr>
          <w:sz w:val="24"/>
          <w:szCs w:val="24"/>
        </w:rPr>
        <w:t xml:space="preserve"> </w:t>
      </w:r>
    </w:p>
    <w:p w:rsidR="00812A17" w:rsidRPr="0023771F" w:rsidRDefault="00812A17">
      <w:pPr>
        <w:pStyle w:val="BodyA"/>
        <w:rPr>
          <w:sz w:val="24"/>
          <w:szCs w:val="24"/>
        </w:rPr>
      </w:pPr>
    </w:p>
    <w:p w:rsidR="00812A17" w:rsidRPr="0023771F" w:rsidRDefault="007C078A">
      <w:pPr>
        <w:pStyle w:val="BodyA"/>
        <w:rPr>
          <w:sz w:val="24"/>
          <w:szCs w:val="24"/>
        </w:rPr>
      </w:pPr>
      <w:r w:rsidRPr="0023771F">
        <w:rPr>
          <w:sz w:val="24"/>
          <w:szCs w:val="24"/>
        </w:rPr>
        <w:t>Why does it happen?</w:t>
      </w:r>
    </w:p>
    <w:p w:rsidR="00812A17" w:rsidRPr="0023771F" w:rsidRDefault="00812A17">
      <w:pPr>
        <w:pStyle w:val="BodyA"/>
        <w:rPr>
          <w:sz w:val="24"/>
          <w:szCs w:val="24"/>
        </w:rPr>
      </w:pPr>
    </w:p>
    <w:p w:rsidR="00812A17" w:rsidRPr="0023771F" w:rsidRDefault="007C078A">
      <w:pPr>
        <w:pStyle w:val="BodyA"/>
        <w:rPr>
          <w:sz w:val="24"/>
          <w:szCs w:val="24"/>
        </w:rPr>
      </w:pPr>
      <w:r w:rsidRPr="0023771F">
        <w:rPr>
          <w:sz w:val="24"/>
          <w:szCs w:val="24"/>
        </w:rPr>
        <w:t>Well, imagine that you find your dream home…</w:t>
      </w:r>
    </w:p>
    <w:p w:rsidR="00812A17" w:rsidRPr="0023771F" w:rsidRDefault="00812A17">
      <w:pPr>
        <w:pStyle w:val="BodyA"/>
        <w:rPr>
          <w:sz w:val="24"/>
          <w:szCs w:val="24"/>
        </w:rPr>
      </w:pPr>
    </w:p>
    <w:p w:rsidR="00812A17" w:rsidRPr="0023771F" w:rsidRDefault="007C078A">
      <w:pPr>
        <w:pStyle w:val="BodyA"/>
        <w:rPr>
          <w:sz w:val="24"/>
          <w:szCs w:val="24"/>
        </w:rPr>
      </w:pPr>
      <w:r w:rsidRPr="0023771F">
        <w:rPr>
          <w:sz w:val="24"/>
          <w:szCs w:val="24"/>
        </w:rPr>
        <w:t xml:space="preserve">The price is great and so is the location… wow… you’re in love. </w:t>
      </w:r>
    </w:p>
    <w:p w:rsidR="00812A17" w:rsidRPr="0023771F" w:rsidRDefault="00812A17">
      <w:pPr>
        <w:pStyle w:val="BodyA"/>
        <w:rPr>
          <w:sz w:val="24"/>
          <w:szCs w:val="24"/>
        </w:rPr>
      </w:pPr>
    </w:p>
    <w:p w:rsidR="00812A17" w:rsidRPr="0023771F" w:rsidRDefault="007C078A">
      <w:pPr>
        <w:pStyle w:val="BodyA"/>
        <w:rPr>
          <w:sz w:val="24"/>
          <w:szCs w:val="24"/>
        </w:rPr>
      </w:pPr>
      <w:r w:rsidRPr="0023771F">
        <w:rPr>
          <w:sz w:val="24"/>
          <w:szCs w:val="24"/>
        </w:rPr>
        <w:t xml:space="preserve">Strangely, you notice that there is another family arriving just before you leave. </w:t>
      </w:r>
    </w:p>
    <w:p w:rsidR="00812A17" w:rsidRPr="0023771F" w:rsidRDefault="00812A17">
      <w:pPr>
        <w:pStyle w:val="BodyA"/>
        <w:rPr>
          <w:sz w:val="24"/>
          <w:szCs w:val="24"/>
        </w:rPr>
      </w:pPr>
    </w:p>
    <w:p w:rsidR="00812A17" w:rsidRPr="0023771F" w:rsidRDefault="007C078A">
      <w:pPr>
        <w:pStyle w:val="BodyA"/>
        <w:rPr>
          <w:sz w:val="24"/>
          <w:szCs w:val="24"/>
        </w:rPr>
      </w:pPr>
      <w:r w:rsidRPr="0023771F">
        <w:rPr>
          <w:sz w:val="24"/>
          <w:szCs w:val="24"/>
        </w:rPr>
        <w:t xml:space="preserve">Ugh… the pressure is on, did the realtor do it on purpose? (Yes…Yes she did. It’s a very old sales technique called </w:t>
      </w:r>
      <w:r w:rsidRPr="0023771F">
        <w:rPr>
          <w:i/>
          <w:iCs/>
          <w:sz w:val="24"/>
          <w:szCs w:val="24"/>
        </w:rPr>
        <w:t xml:space="preserve">scarcity </w:t>
      </w:r>
      <w:r w:rsidRPr="0023771F">
        <w:rPr>
          <w:sz w:val="24"/>
          <w:szCs w:val="24"/>
        </w:rPr>
        <w:t>and it works.)</w:t>
      </w:r>
    </w:p>
    <w:p w:rsidR="00812A17" w:rsidRPr="0023771F" w:rsidRDefault="00812A17">
      <w:pPr>
        <w:pStyle w:val="BodyA"/>
        <w:rPr>
          <w:sz w:val="24"/>
          <w:szCs w:val="24"/>
        </w:rPr>
      </w:pPr>
    </w:p>
    <w:p w:rsidR="00812A17" w:rsidRPr="0023771F" w:rsidRDefault="007C078A">
      <w:pPr>
        <w:pStyle w:val="BodyA"/>
        <w:rPr>
          <w:sz w:val="24"/>
          <w:szCs w:val="24"/>
        </w:rPr>
      </w:pPr>
      <w:r w:rsidRPr="0023771F">
        <w:rPr>
          <w:sz w:val="24"/>
          <w:szCs w:val="24"/>
        </w:rPr>
        <w:t xml:space="preserve">So you decide to just jump right in and make an offer. </w:t>
      </w:r>
    </w:p>
    <w:p w:rsidR="00812A17" w:rsidRPr="0023771F" w:rsidRDefault="00812A17">
      <w:pPr>
        <w:pStyle w:val="BodyA"/>
        <w:rPr>
          <w:sz w:val="24"/>
          <w:szCs w:val="24"/>
        </w:rPr>
      </w:pPr>
    </w:p>
    <w:p w:rsidR="00812A17" w:rsidRPr="0023771F" w:rsidRDefault="007C078A">
      <w:pPr>
        <w:pStyle w:val="BodyA"/>
        <w:rPr>
          <w:sz w:val="24"/>
          <w:szCs w:val="24"/>
        </w:rPr>
      </w:pPr>
      <w:r w:rsidRPr="0023771F">
        <w:rPr>
          <w:sz w:val="24"/>
          <w:szCs w:val="24"/>
        </w:rPr>
        <w:t xml:space="preserve">And here is what happens if you are </w:t>
      </w:r>
      <w:r w:rsidRPr="0023771F">
        <w:rPr>
          <w:b/>
          <w:bCs/>
          <w:sz w:val="24"/>
          <w:szCs w:val="24"/>
        </w:rPr>
        <w:t>not</w:t>
      </w:r>
      <w:r w:rsidRPr="0023771F">
        <w:rPr>
          <w:i/>
          <w:iCs/>
          <w:sz w:val="24"/>
          <w:szCs w:val="24"/>
        </w:rPr>
        <w:t xml:space="preserve"> pre-approved.</w:t>
      </w:r>
      <w:r w:rsidRPr="0023771F">
        <w:rPr>
          <w:sz w:val="24"/>
          <w:szCs w:val="24"/>
        </w:rPr>
        <w:t xml:space="preserve"> Your lender might calculate your income differently than you did when you prequalified. Which means the when it comes to closing the deal you might not be on the same page. </w:t>
      </w:r>
    </w:p>
    <w:p w:rsidR="00812A17" w:rsidRPr="0023771F" w:rsidRDefault="00812A17">
      <w:pPr>
        <w:pStyle w:val="BodyA"/>
        <w:rPr>
          <w:sz w:val="24"/>
          <w:szCs w:val="24"/>
        </w:rPr>
      </w:pPr>
    </w:p>
    <w:p w:rsidR="00812A17" w:rsidRPr="0023771F" w:rsidRDefault="007C078A">
      <w:pPr>
        <w:pStyle w:val="BodyA"/>
        <w:rPr>
          <w:sz w:val="24"/>
          <w:szCs w:val="24"/>
        </w:rPr>
      </w:pPr>
      <w:r w:rsidRPr="0023771F">
        <w:rPr>
          <w:sz w:val="24"/>
          <w:szCs w:val="24"/>
        </w:rPr>
        <w:t xml:space="preserve">Bad news for you, as this could put the </w:t>
      </w:r>
      <w:r w:rsidRPr="0023771F">
        <w:rPr>
          <w:b/>
          <w:bCs/>
          <w:sz w:val="24"/>
          <w:szCs w:val="24"/>
        </w:rPr>
        <w:t>binder</w:t>
      </w:r>
      <w:r w:rsidRPr="0023771F">
        <w:rPr>
          <w:sz w:val="24"/>
          <w:szCs w:val="24"/>
        </w:rPr>
        <w:t xml:space="preserve"> or </w:t>
      </w:r>
      <w:r w:rsidRPr="0023771F">
        <w:rPr>
          <w:b/>
          <w:bCs/>
          <w:sz w:val="24"/>
          <w:szCs w:val="24"/>
        </w:rPr>
        <w:t>earnest money deposit</w:t>
      </w:r>
      <w:r w:rsidRPr="0023771F">
        <w:rPr>
          <w:sz w:val="24"/>
          <w:szCs w:val="24"/>
        </w:rPr>
        <w:t xml:space="preserve"> in jeopa</w:t>
      </w:r>
      <w:r w:rsidR="00CA131D">
        <w:rPr>
          <w:sz w:val="24"/>
          <w:szCs w:val="24"/>
        </w:rPr>
        <w:t>rdy. Which then could lead to</w:t>
      </w:r>
      <w:r w:rsidRPr="0023771F">
        <w:rPr>
          <w:sz w:val="24"/>
          <w:szCs w:val="24"/>
        </w:rPr>
        <w:t xml:space="preserve"> you having to pay for the Home Inspection, Appraisal and Pest Inspection (as they often have to be paid prior to closing). </w:t>
      </w:r>
    </w:p>
    <w:p w:rsidR="00812A17" w:rsidRPr="0023771F" w:rsidRDefault="00812A17">
      <w:pPr>
        <w:pStyle w:val="BodyA"/>
        <w:rPr>
          <w:sz w:val="24"/>
          <w:szCs w:val="24"/>
        </w:rPr>
      </w:pPr>
    </w:p>
    <w:p w:rsidR="00812A17" w:rsidRPr="0023771F" w:rsidRDefault="007C078A">
      <w:pPr>
        <w:pStyle w:val="BodyA"/>
        <w:rPr>
          <w:sz w:val="24"/>
          <w:szCs w:val="24"/>
        </w:rPr>
      </w:pPr>
      <w:r w:rsidRPr="0023771F">
        <w:rPr>
          <w:sz w:val="24"/>
          <w:szCs w:val="24"/>
        </w:rPr>
        <w:t>Depending on the area you intend to live in it might be even more than $1</w:t>
      </w:r>
      <w:r w:rsidR="005D460B">
        <w:rPr>
          <w:sz w:val="24"/>
          <w:szCs w:val="24"/>
        </w:rPr>
        <w:t>,</w:t>
      </w:r>
      <w:r w:rsidRPr="0023771F">
        <w:rPr>
          <w:sz w:val="24"/>
          <w:szCs w:val="24"/>
        </w:rPr>
        <w:t xml:space="preserve">000, so watch out… get in touch with one of our Mortgage Pros here </w:t>
      </w:r>
      <w:r w:rsidRPr="0023771F">
        <w:rPr>
          <w:b/>
          <w:bCs/>
          <w:i/>
          <w:iCs/>
          <w:color w:val="489BC9"/>
          <w:sz w:val="24"/>
          <w:szCs w:val="24"/>
          <w:u w:val="single" w:color="489BC9"/>
          <w:lang w:val="de-DE"/>
        </w:rPr>
        <w:t>{INSERT SCHEDULING TOOL HERE}</w:t>
      </w:r>
      <w:r w:rsidRPr="0023771F">
        <w:rPr>
          <w:b/>
          <w:bCs/>
          <w:i/>
          <w:iCs/>
          <w:color w:val="489BC9"/>
          <w:sz w:val="24"/>
          <w:szCs w:val="24"/>
          <w:u w:val="single" w:color="489BC9"/>
        </w:rPr>
        <w:t>.</w:t>
      </w:r>
      <w:r w:rsidRPr="0023771F">
        <w:rPr>
          <w:sz w:val="24"/>
          <w:szCs w:val="24"/>
        </w:rPr>
        <w:t xml:space="preserve"> to get pre-approved and save money right away. </w:t>
      </w:r>
    </w:p>
    <w:p w:rsidR="00812A17" w:rsidRPr="0023771F" w:rsidRDefault="00812A17">
      <w:pPr>
        <w:pStyle w:val="BodyA"/>
        <w:rPr>
          <w:sz w:val="24"/>
          <w:szCs w:val="24"/>
        </w:rPr>
      </w:pPr>
    </w:p>
    <w:p w:rsidR="00812A17" w:rsidRPr="0023771F" w:rsidRDefault="007C078A">
      <w:pPr>
        <w:pStyle w:val="BodyA"/>
        <w:rPr>
          <w:sz w:val="24"/>
          <w:szCs w:val="24"/>
        </w:rPr>
      </w:pPr>
      <w:r w:rsidRPr="0023771F">
        <w:rPr>
          <w:sz w:val="24"/>
          <w:szCs w:val="24"/>
        </w:rPr>
        <w:lastRenderedPageBreak/>
        <w:t xml:space="preserve">Speaking of dream homes… have you checked out our free home finder tool? If you haven’t here it is: </w:t>
      </w:r>
      <w:r w:rsidR="005D460B">
        <w:rPr>
          <w:rStyle w:val="None"/>
          <w:b/>
          <w:bCs/>
          <w:i/>
          <w:iCs/>
          <w:color w:val="489BC9"/>
          <w:sz w:val="24"/>
          <w:szCs w:val="24"/>
          <w:u w:val="single" w:color="489BC9"/>
          <w:lang w:val="de-DE"/>
        </w:rPr>
        <w:t>{INSERT HOME FINDER</w:t>
      </w:r>
      <w:r w:rsidR="004C34AF" w:rsidRPr="0023771F">
        <w:rPr>
          <w:rStyle w:val="None"/>
          <w:b/>
          <w:bCs/>
          <w:i/>
          <w:iCs/>
          <w:color w:val="489BC9"/>
          <w:sz w:val="24"/>
          <w:szCs w:val="24"/>
          <w:u w:val="single" w:color="489BC9"/>
          <w:lang w:val="de-DE"/>
        </w:rPr>
        <w:t xml:space="preserve"> TOOL HERE}.</w:t>
      </w:r>
    </w:p>
    <w:p w:rsidR="00812A17" w:rsidRPr="0023771F" w:rsidRDefault="00812A17">
      <w:pPr>
        <w:pStyle w:val="BodyA"/>
        <w:rPr>
          <w:sz w:val="24"/>
          <w:szCs w:val="24"/>
        </w:rPr>
      </w:pPr>
    </w:p>
    <w:p w:rsidR="00812A17" w:rsidRPr="0023771F" w:rsidRDefault="007C078A">
      <w:pPr>
        <w:pStyle w:val="BodyA"/>
        <w:rPr>
          <w:sz w:val="24"/>
          <w:szCs w:val="24"/>
        </w:rPr>
      </w:pPr>
      <w:r w:rsidRPr="0023771F">
        <w:rPr>
          <w:sz w:val="24"/>
          <w:szCs w:val="24"/>
        </w:rPr>
        <w:t xml:space="preserve">And as usual— if you need any help finding that special listing, get in touch with our home finder ninjas here (just tell us what you're looking for and we'll scour our exclusive database to help you find your dream home!) </w:t>
      </w:r>
      <w:r w:rsidR="004C34AF">
        <w:rPr>
          <w:rStyle w:val="None"/>
          <w:b/>
          <w:bCs/>
          <w:i/>
          <w:iCs/>
          <w:color w:val="489BC9"/>
          <w:sz w:val="24"/>
          <w:szCs w:val="24"/>
          <w:u w:val="single" w:color="489BC9"/>
          <w:lang w:val="de-DE"/>
        </w:rPr>
        <w:t xml:space="preserve">{INSERT HOME </w:t>
      </w:r>
      <w:r w:rsidR="005D460B">
        <w:rPr>
          <w:rStyle w:val="None"/>
          <w:b/>
          <w:bCs/>
          <w:i/>
          <w:iCs/>
          <w:color w:val="489BC9"/>
          <w:sz w:val="24"/>
          <w:szCs w:val="24"/>
          <w:u w:val="single" w:color="489BC9"/>
          <w:lang w:val="de-DE"/>
        </w:rPr>
        <w:t>FINDER</w:t>
      </w:r>
      <w:bookmarkStart w:id="0" w:name="_GoBack"/>
      <w:bookmarkEnd w:id="0"/>
      <w:r w:rsidR="004C34AF" w:rsidRPr="0023771F">
        <w:rPr>
          <w:rStyle w:val="None"/>
          <w:b/>
          <w:bCs/>
          <w:i/>
          <w:iCs/>
          <w:color w:val="489BC9"/>
          <w:sz w:val="24"/>
          <w:szCs w:val="24"/>
          <w:u w:val="single" w:color="489BC9"/>
          <w:lang w:val="de-DE"/>
        </w:rPr>
        <w:t xml:space="preserve"> TOOL HERE}.</w:t>
      </w:r>
    </w:p>
    <w:p w:rsidR="00812A17" w:rsidRPr="0023771F" w:rsidRDefault="00812A17">
      <w:pPr>
        <w:pStyle w:val="BodyA"/>
        <w:rPr>
          <w:sz w:val="24"/>
          <w:szCs w:val="24"/>
        </w:rPr>
      </w:pPr>
    </w:p>
    <w:p w:rsidR="00812A17" w:rsidRPr="0023771F" w:rsidRDefault="007C078A">
      <w:pPr>
        <w:pStyle w:val="BodyA"/>
        <w:rPr>
          <w:sz w:val="24"/>
          <w:szCs w:val="24"/>
        </w:rPr>
      </w:pPr>
      <w:r w:rsidRPr="0023771F">
        <w:rPr>
          <w:sz w:val="24"/>
          <w:szCs w:val="24"/>
        </w:rPr>
        <w:t xml:space="preserve">I’m going to leave you with that. </w:t>
      </w:r>
    </w:p>
    <w:p w:rsidR="00812A17" w:rsidRPr="0023771F" w:rsidRDefault="00812A17">
      <w:pPr>
        <w:pStyle w:val="BodyA"/>
        <w:rPr>
          <w:sz w:val="24"/>
          <w:szCs w:val="24"/>
        </w:rPr>
      </w:pPr>
    </w:p>
    <w:p w:rsidR="00812A17" w:rsidRPr="0023771F" w:rsidRDefault="007C078A">
      <w:pPr>
        <w:pStyle w:val="BodyA"/>
        <w:rPr>
          <w:rStyle w:val="None"/>
          <w:b/>
          <w:bCs/>
          <w:i/>
          <w:iCs/>
          <w:color w:val="489BC9"/>
          <w:sz w:val="24"/>
          <w:szCs w:val="24"/>
          <w:u w:val="single" w:color="489BC9"/>
        </w:rPr>
      </w:pPr>
      <w:r w:rsidRPr="0023771F">
        <w:rPr>
          <w:rStyle w:val="None"/>
          <w:sz w:val="24"/>
          <w:szCs w:val="24"/>
        </w:rPr>
        <w:t xml:space="preserve">I know I have left a few unanswered questions but I promise to tell you more in tomorrow’s email. If you really can’t wait you can get in touch here: </w:t>
      </w:r>
      <w:r w:rsidRPr="0023771F">
        <w:rPr>
          <w:rStyle w:val="None"/>
          <w:b/>
          <w:bCs/>
          <w:i/>
          <w:iCs/>
          <w:color w:val="489BC9"/>
          <w:sz w:val="24"/>
          <w:szCs w:val="24"/>
          <w:u w:val="single" w:color="489BC9"/>
          <w:lang w:val="de-DE"/>
        </w:rPr>
        <w:t>{INSERT SCHEDULING TOOL HERE}.</w:t>
      </w:r>
    </w:p>
    <w:p w:rsidR="00812A17" w:rsidRPr="0023771F" w:rsidRDefault="00812A17">
      <w:pPr>
        <w:pStyle w:val="BodyA"/>
        <w:rPr>
          <w:sz w:val="24"/>
          <w:szCs w:val="24"/>
        </w:rPr>
      </w:pPr>
    </w:p>
    <w:p w:rsidR="00812A17" w:rsidRPr="0023771F" w:rsidRDefault="007C078A">
      <w:pPr>
        <w:pStyle w:val="BodyA"/>
        <w:rPr>
          <w:sz w:val="24"/>
          <w:szCs w:val="24"/>
        </w:rPr>
      </w:pPr>
      <w:r w:rsidRPr="0023771F">
        <w:rPr>
          <w:sz w:val="24"/>
          <w:szCs w:val="24"/>
        </w:rPr>
        <w:t xml:space="preserve">Sincerely, </w:t>
      </w:r>
    </w:p>
    <w:p w:rsidR="00812A17" w:rsidRPr="0023771F" w:rsidRDefault="00812A17">
      <w:pPr>
        <w:pStyle w:val="BodyA"/>
        <w:rPr>
          <w:sz w:val="24"/>
          <w:szCs w:val="24"/>
        </w:rPr>
      </w:pPr>
    </w:p>
    <w:p w:rsidR="004C34AF" w:rsidRPr="00873A78" w:rsidRDefault="004C34AF" w:rsidP="004C34AF">
      <w:pPr>
        <w:pStyle w:val="Default"/>
        <w:rPr>
          <w:rStyle w:val="NoneA"/>
          <w:b/>
          <w:bCs/>
          <w:color w:val="499BC9" w:themeColor="accent1"/>
          <w:sz w:val="24"/>
          <w:szCs w:val="24"/>
        </w:rPr>
      </w:pPr>
      <w:r w:rsidRPr="00873A78">
        <w:rPr>
          <w:rStyle w:val="NoneA"/>
          <w:b/>
          <w:bCs/>
          <w:color w:val="499BC9" w:themeColor="accent1"/>
          <w:sz w:val="24"/>
          <w:szCs w:val="24"/>
        </w:rPr>
        <w:t>{EMAIL SIGNATURE GOES HERE}</w:t>
      </w:r>
    </w:p>
    <w:p w:rsidR="00812A17" w:rsidRPr="0023771F" w:rsidRDefault="00812A17" w:rsidP="004C34AF">
      <w:pPr>
        <w:pStyle w:val="BodyA"/>
        <w:rPr>
          <w:sz w:val="24"/>
          <w:szCs w:val="24"/>
        </w:rPr>
      </w:pPr>
    </w:p>
    <w:sectPr w:rsidR="00812A17" w:rsidRPr="0023771F">
      <w:headerReference w:type="default" r:id="rId6"/>
      <w:footerReference w:type="default" r:id="rId7"/>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476" w:rsidRDefault="002A5476">
      <w:r>
        <w:separator/>
      </w:r>
    </w:p>
  </w:endnote>
  <w:endnote w:type="continuationSeparator" w:id="0">
    <w:p w:rsidR="002A5476" w:rsidRDefault="002A5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A17" w:rsidRDefault="00812A17">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476" w:rsidRDefault="002A5476">
      <w:r>
        <w:separator/>
      </w:r>
    </w:p>
  </w:footnote>
  <w:footnote w:type="continuationSeparator" w:id="0">
    <w:p w:rsidR="002A5476" w:rsidRDefault="002A54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A17" w:rsidRDefault="00812A17">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A17"/>
    <w:rsid w:val="001C19DB"/>
    <w:rsid w:val="0023771F"/>
    <w:rsid w:val="002A5476"/>
    <w:rsid w:val="004C34AF"/>
    <w:rsid w:val="005D460B"/>
    <w:rsid w:val="007C078A"/>
    <w:rsid w:val="00812A17"/>
    <w:rsid w:val="00CA13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5A5A9"/>
  <w15:docId w15:val="{0E7B4C4B-5B38-4F8E-B44B-86B989F78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A">
    <w:name w:val="Body A"/>
    <w:rPr>
      <w:rFonts w:ascii="Helvetica" w:hAnsi="Helvetica" w:cs="Arial Unicode MS"/>
      <w:color w:val="000000"/>
      <w:sz w:val="22"/>
      <w:szCs w:val="22"/>
      <w:u w:color="000000"/>
    </w:rPr>
  </w:style>
  <w:style w:type="character" w:customStyle="1" w:styleId="None">
    <w:name w:val="None"/>
  </w:style>
  <w:style w:type="character" w:customStyle="1" w:styleId="Hyperlink0">
    <w:name w:val="Hyperlink.0"/>
    <w:basedOn w:val="None"/>
    <w:rPr>
      <w:rFonts w:ascii="Times New Roman" w:eastAsia="Times New Roman" w:hAnsi="Times New Roman" w:cs="Times New Roman"/>
      <w:b/>
      <w:bCs/>
      <w:color w:val="63B2DE"/>
      <w:u w:val="single" w:color="63B2DE"/>
    </w:rPr>
  </w:style>
  <w:style w:type="character" w:customStyle="1" w:styleId="NoneA">
    <w:name w:val="None A"/>
    <w:rsid w:val="004C34AF"/>
    <w:rPr>
      <w:lang w:val="en-US"/>
    </w:rPr>
  </w:style>
  <w:style w:type="paragraph" w:customStyle="1" w:styleId="Default">
    <w:name w:val="Default"/>
    <w:rsid w:val="004C34AF"/>
    <w:rPr>
      <w:rFonts w:ascii="Helvetica" w:hAnsi="Helvetica"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378</Words>
  <Characters>2156</Characters>
  <Application>Microsoft Office Word</Application>
  <DocSecurity>0</DocSecurity>
  <Lines>17</Lines>
  <Paragraphs>5</Paragraphs>
  <ScaleCrop>false</ScaleCrop>
  <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Charles Dean</cp:lastModifiedBy>
  <cp:revision>6</cp:revision>
  <dcterms:created xsi:type="dcterms:W3CDTF">2016-10-17T22:27:00Z</dcterms:created>
  <dcterms:modified xsi:type="dcterms:W3CDTF">2016-10-17T23:19:00Z</dcterms:modified>
</cp:coreProperties>
</file>